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b/>
          <w:bCs/>
          <w:sz w:val="28"/>
          <w:szCs w:val="28"/>
          <w:lang w:val="en-US" w:eastAsia="zh-CN"/>
        </w:rPr>
      </w:pPr>
      <w:r>
        <w:rPr>
          <w:rFonts w:hint="eastAsia"/>
          <w:b/>
          <w:bCs/>
          <w:sz w:val="28"/>
          <w:szCs w:val="28"/>
          <w:lang w:val="en-US" w:eastAsia="zh-CN"/>
        </w:rPr>
        <w:t>为大学生创业创新铺路搭桥——大众创业万众创新成果展开展</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560"/>
        <w:jc w:val="left"/>
        <w:textAlignment w:val="auto"/>
        <w:outlineLvl w:val="9"/>
        <w:rPr>
          <w:rFonts w:hint="eastAsia" w:asciiTheme="minorHAnsi" w:hAnsiTheme="minorHAnsi" w:eastAsiaTheme="minorEastAsia" w:cstheme="minorBidi"/>
          <w:b w:val="0"/>
          <w:bCs w:val="0"/>
          <w:kern w:val="2"/>
          <w:sz w:val="28"/>
          <w:szCs w:val="36"/>
          <w:lang w:val="en-US" w:eastAsia="zh-CN" w:bidi="ar-SA"/>
        </w:rPr>
      </w:pPr>
      <w:r>
        <w:rPr>
          <w:rFonts w:hint="eastAsia" w:cstheme="minorBidi"/>
          <w:b w:val="0"/>
          <w:bCs w:val="0"/>
          <w:kern w:val="2"/>
          <w:sz w:val="28"/>
          <w:szCs w:val="36"/>
          <w:lang w:val="en-US" w:eastAsia="zh-CN" w:bidi="ar-SA"/>
        </w:rPr>
        <w:t>2016年10</w:t>
      </w:r>
      <w:r>
        <w:rPr>
          <w:rFonts w:hint="eastAsia" w:asciiTheme="minorHAnsi" w:hAnsiTheme="minorHAnsi" w:eastAsiaTheme="minorEastAsia" w:cstheme="minorBidi"/>
          <w:b w:val="0"/>
          <w:bCs w:val="0"/>
          <w:kern w:val="2"/>
          <w:sz w:val="28"/>
          <w:szCs w:val="36"/>
          <w:lang w:val="en-US" w:eastAsia="zh-CN" w:bidi="ar-SA"/>
        </w:rPr>
        <w:t>月</w:t>
      </w:r>
      <w:r>
        <w:rPr>
          <w:rFonts w:hint="eastAsia" w:cstheme="minorBidi"/>
          <w:b w:val="0"/>
          <w:bCs w:val="0"/>
          <w:kern w:val="2"/>
          <w:sz w:val="28"/>
          <w:szCs w:val="36"/>
          <w:lang w:val="en-US" w:eastAsia="zh-CN" w:bidi="ar-SA"/>
        </w:rPr>
        <w:t>12</w:t>
      </w:r>
      <w:r>
        <w:rPr>
          <w:rFonts w:hint="eastAsia" w:asciiTheme="minorHAnsi" w:hAnsiTheme="minorHAnsi" w:eastAsiaTheme="minorEastAsia" w:cstheme="minorBidi"/>
          <w:b w:val="0"/>
          <w:bCs w:val="0"/>
          <w:kern w:val="2"/>
          <w:sz w:val="28"/>
          <w:szCs w:val="36"/>
          <w:lang w:val="en-US" w:eastAsia="zh-CN" w:bidi="ar-SA"/>
        </w:rPr>
        <w:t>日至</w:t>
      </w:r>
      <w:r>
        <w:rPr>
          <w:rFonts w:hint="eastAsia" w:cstheme="minorBidi"/>
          <w:b w:val="0"/>
          <w:bCs w:val="0"/>
          <w:kern w:val="2"/>
          <w:sz w:val="28"/>
          <w:szCs w:val="36"/>
          <w:lang w:val="en-US" w:eastAsia="zh-CN" w:bidi="ar-SA"/>
        </w:rPr>
        <w:t>10</w:t>
      </w:r>
      <w:r>
        <w:rPr>
          <w:rFonts w:hint="eastAsia" w:asciiTheme="minorHAnsi" w:hAnsiTheme="minorHAnsi" w:eastAsiaTheme="minorEastAsia" w:cstheme="minorBidi"/>
          <w:b w:val="0"/>
          <w:bCs w:val="0"/>
          <w:kern w:val="2"/>
          <w:sz w:val="28"/>
          <w:szCs w:val="36"/>
          <w:lang w:val="en-US" w:eastAsia="zh-CN" w:bidi="ar-SA"/>
        </w:rPr>
        <w:t>月1</w:t>
      </w:r>
      <w:r>
        <w:rPr>
          <w:rFonts w:hint="eastAsia" w:cstheme="minorBidi"/>
          <w:b w:val="0"/>
          <w:bCs w:val="0"/>
          <w:kern w:val="2"/>
          <w:sz w:val="28"/>
          <w:szCs w:val="36"/>
          <w:lang w:val="en-US" w:eastAsia="zh-CN" w:bidi="ar-SA"/>
        </w:rPr>
        <w:t>8</w:t>
      </w:r>
      <w:r>
        <w:rPr>
          <w:rFonts w:hint="eastAsia" w:asciiTheme="minorHAnsi" w:hAnsiTheme="minorHAnsi" w:eastAsiaTheme="minorEastAsia" w:cstheme="minorBidi"/>
          <w:b w:val="0"/>
          <w:bCs w:val="0"/>
          <w:kern w:val="2"/>
          <w:sz w:val="28"/>
          <w:szCs w:val="36"/>
          <w:lang w:val="en-US" w:eastAsia="zh-CN" w:bidi="ar-SA"/>
        </w:rPr>
        <w:t>日，由省科技厅、省教育厅、省农委联合举办的2016年黑龙江省大众创业万众创新成果展在哈尔滨科技创新城科技大厦开展。</w:t>
      </w:r>
      <w:r>
        <w:rPr>
          <w:rFonts w:hint="eastAsia" w:cstheme="minorBidi"/>
          <w:b w:val="0"/>
          <w:bCs w:val="0"/>
          <w:kern w:val="2"/>
          <w:sz w:val="28"/>
          <w:szCs w:val="36"/>
          <w:lang w:val="en-US" w:eastAsia="zh-CN" w:bidi="ar-SA"/>
        </w:rPr>
        <w:t>我院创业教育中心郭捍华、唐鹏翔以及来自食品分院、计算机与艺术传媒分院的90名学生参加了本次成果展。</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560"/>
        <w:jc w:val="left"/>
        <w:textAlignment w:val="auto"/>
        <w:outlineLvl w:val="9"/>
        <w:rPr>
          <w:rFonts w:hint="eastAsia" w:asciiTheme="minorHAnsi" w:hAnsiTheme="minorHAnsi" w:eastAsiaTheme="minorEastAsia" w:cstheme="minorBidi"/>
          <w:b w:val="0"/>
          <w:bCs w:val="0"/>
          <w:kern w:val="2"/>
          <w:sz w:val="28"/>
          <w:szCs w:val="36"/>
          <w:lang w:val="en-US" w:eastAsia="zh-CN" w:bidi="ar-SA"/>
        </w:rPr>
      </w:pPr>
      <w:r>
        <w:rPr>
          <w:rFonts w:hint="eastAsia" w:cstheme="minorBidi"/>
          <w:b w:val="0"/>
          <w:bCs w:val="0"/>
          <w:kern w:val="2"/>
          <w:sz w:val="28"/>
          <w:szCs w:val="36"/>
          <w:lang w:val="en-US" w:eastAsia="zh-CN" w:bidi="ar-SA"/>
        </w:rPr>
        <w:t>此次成果展，</w:t>
      </w:r>
      <w:r>
        <w:rPr>
          <w:rFonts w:hint="eastAsia" w:asciiTheme="minorHAnsi" w:hAnsiTheme="minorHAnsi" w:eastAsiaTheme="minorEastAsia" w:cstheme="minorBidi"/>
          <w:b w:val="0"/>
          <w:bCs w:val="0"/>
          <w:kern w:val="2"/>
          <w:sz w:val="28"/>
          <w:szCs w:val="36"/>
          <w:lang w:val="en-US" w:eastAsia="zh-CN" w:bidi="ar-SA"/>
        </w:rPr>
        <w:t>全面展示了我省开展大众创业、万众创新活动以来，在营造环境、搭建平台、优化创业服务资源配置方面取得的新进展，展览内容分为科技人员创业</w:t>
      </w:r>
      <w:r>
        <w:rPr>
          <w:rFonts w:hint="eastAsia" w:cstheme="minorBidi"/>
          <w:b w:val="0"/>
          <w:bCs w:val="0"/>
          <w:kern w:val="2"/>
          <w:sz w:val="28"/>
          <w:szCs w:val="36"/>
          <w:lang w:val="en-US" w:eastAsia="zh-CN" w:bidi="ar-SA"/>
        </w:rPr>
        <w:t>展区</w:t>
      </w:r>
      <w:r>
        <w:rPr>
          <w:rFonts w:hint="eastAsia" w:asciiTheme="minorHAnsi" w:hAnsiTheme="minorHAnsi" w:eastAsiaTheme="minorEastAsia" w:cstheme="minorBidi"/>
          <w:b w:val="0"/>
          <w:bCs w:val="0"/>
          <w:kern w:val="2"/>
          <w:sz w:val="28"/>
          <w:szCs w:val="36"/>
          <w:lang w:val="en-US" w:eastAsia="zh-CN" w:bidi="ar-SA"/>
        </w:rPr>
        <w:t>、大学生创业</w:t>
      </w:r>
      <w:r>
        <w:rPr>
          <w:rFonts w:hint="eastAsia" w:cstheme="minorBidi"/>
          <w:b w:val="0"/>
          <w:bCs w:val="0"/>
          <w:kern w:val="2"/>
          <w:sz w:val="28"/>
          <w:szCs w:val="36"/>
          <w:lang w:val="en-US" w:eastAsia="zh-CN" w:bidi="ar-SA"/>
        </w:rPr>
        <w:t>创新成果展区</w:t>
      </w:r>
      <w:r>
        <w:rPr>
          <w:rFonts w:hint="eastAsia" w:asciiTheme="minorHAnsi" w:hAnsiTheme="minorHAnsi" w:eastAsiaTheme="minorEastAsia" w:cstheme="minorBidi"/>
          <w:b w:val="0"/>
          <w:bCs w:val="0"/>
          <w:kern w:val="2"/>
          <w:sz w:val="28"/>
          <w:szCs w:val="36"/>
          <w:lang w:val="en-US" w:eastAsia="zh-CN" w:bidi="ar-SA"/>
        </w:rPr>
        <w:t>、农民创业展区</w:t>
      </w:r>
      <w:r>
        <w:rPr>
          <w:rFonts w:hint="eastAsia" w:cstheme="minorBidi"/>
          <w:b w:val="0"/>
          <w:bCs w:val="0"/>
          <w:kern w:val="2"/>
          <w:sz w:val="28"/>
          <w:szCs w:val="36"/>
          <w:lang w:val="en-US" w:eastAsia="zh-CN" w:bidi="ar-SA"/>
        </w:rPr>
        <w:t>三部分</w:t>
      </w:r>
      <w:r>
        <w:rPr>
          <w:rFonts w:hint="eastAsia" w:asciiTheme="minorHAnsi" w:hAnsiTheme="minorHAnsi" w:eastAsiaTheme="minorEastAsia" w:cstheme="minorBidi"/>
          <w:b w:val="0"/>
          <w:bCs w:val="0"/>
          <w:kern w:val="2"/>
          <w:sz w:val="28"/>
          <w:szCs w:val="36"/>
          <w:lang w:val="en-US" w:eastAsia="zh-CN" w:bidi="ar-SA"/>
        </w:rPr>
        <w:t>，展出展板125块</w:t>
      </w:r>
      <w:r>
        <w:rPr>
          <w:rFonts w:hint="eastAsia" w:cstheme="minorBidi"/>
          <w:b w:val="0"/>
          <w:bCs w:val="0"/>
          <w:kern w:val="2"/>
          <w:sz w:val="28"/>
          <w:szCs w:val="36"/>
          <w:lang w:val="en-US" w:eastAsia="zh-CN" w:bidi="ar-SA"/>
        </w:rPr>
        <w:t>，</w:t>
      </w:r>
      <w:r>
        <w:rPr>
          <w:rFonts w:hint="eastAsia" w:asciiTheme="minorHAnsi" w:hAnsiTheme="minorHAnsi" w:eastAsiaTheme="minorEastAsia" w:cstheme="minorBidi"/>
          <w:b w:val="0"/>
          <w:bCs w:val="0"/>
          <w:kern w:val="2"/>
          <w:sz w:val="28"/>
          <w:szCs w:val="36"/>
          <w:lang w:val="en-US" w:eastAsia="zh-CN" w:bidi="ar-SA"/>
        </w:rPr>
        <w:t>共展出科技、农业、大学生创业的400余件展品。</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560"/>
        <w:jc w:val="left"/>
        <w:textAlignment w:val="auto"/>
        <w:outlineLvl w:val="9"/>
        <w:rPr>
          <w:rFonts w:hint="eastAsia"/>
          <w:b w:val="0"/>
          <w:bCs w:val="0"/>
          <w:sz w:val="28"/>
          <w:szCs w:val="36"/>
          <w:lang w:val="en-US" w:eastAsia="zh-CN"/>
        </w:rPr>
      </w:pPr>
      <w:r>
        <w:rPr>
          <w:rFonts w:hint="eastAsia" w:asciiTheme="minorHAnsi" w:hAnsiTheme="minorHAnsi" w:eastAsiaTheme="minorEastAsia" w:cstheme="minorBidi"/>
          <w:b w:val="0"/>
          <w:bCs w:val="0"/>
          <w:kern w:val="2"/>
          <w:sz w:val="28"/>
          <w:szCs w:val="36"/>
          <w:lang w:val="en-US" w:eastAsia="zh-CN" w:bidi="ar-SA"/>
        </w:rPr>
        <w:t>参观的</w:t>
      </w:r>
      <w:r>
        <w:rPr>
          <w:rFonts w:hint="eastAsia" w:cstheme="minorBidi"/>
          <w:b w:val="0"/>
          <w:bCs w:val="0"/>
          <w:kern w:val="2"/>
          <w:sz w:val="28"/>
          <w:szCs w:val="36"/>
          <w:lang w:val="en-US" w:eastAsia="zh-CN" w:bidi="ar-SA"/>
        </w:rPr>
        <w:t>学生</w:t>
      </w:r>
      <w:r>
        <w:rPr>
          <w:rFonts w:hint="eastAsia" w:asciiTheme="minorHAnsi" w:hAnsiTheme="minorHAnsi" w:eastAsiaTheme="minorEastAsia" w:cstheme="minorBidi"/>
          <w:b w:val="0"/>
          <w:bCs w:val="0"/>
          <w:kern w:val="2"/>
          <w:sz w:val="28"/>
          <w:szCs w:val="36"/>
          <w:lang w:val="en-US" w:eastAsia="zh-CN" w:bidi="ar-SA"/>
        </w:rPr>
        <w:t>在</w:t>
      </w:r>
      <w:r>
        <w:rPr>
          <w:rFonts w:hint="eastAsia" w:cstheme="minorBidi"/>
          <w:b w:val="0"/>
          <w:bCs w:val="0"/>
          <w:kern w:val="2"/>
          <w:sz w:val="28"/>
          <w:szCs w:val="36"/>
          <w:lang w:val="en-US" w:eastAsia="zh-CN" w:bidi="ar-SA"/>
        </w:rPr>
        <w:t>工作人员</w:t>
      </w:r>
      <w:r>
        <w:rPr>
          <w:rFonts w:hint="eastAsia" w:asciiTheme="minorHAnsi" w:hAnsiTheme="minorHAnsi" w:eastAsiaTheme="minorEastAsia" w:cstheme="minorBidi"/>
          <w:b w:val="0"/>
          <w:bCs w:val="0"/>
          <w:kern w:val="2"/>
          <w:sz w:val="28"/>
          <w:szCs w:val="36"/>
          <w:lang w:val="en-US" w:eastAsia="zh-CN" w:bidi="ar-SA"/>
        </w:rPr>
        <w:t>的引导下井然有序地进入展厅。同学们簇拥在志愿者讲解员的周围，聚精会神地聆听着</w:t>
      </w:r>
      <w:r>
        <w:rPr>
          <w:rFonts w:hint="eastAsia" w:cstheme="minorBidi"/>
          <w:b w:val="0"/>
          <w:bCs w:val="0"/>
          <w:kern w:val="2"/>
          <w:sz w:val="28"/>
          <w:szCs w:val="36"/>
          <w:lang w:val="en-US" w:eastAsia="zh-CN" w:bidi="ar-SA"/>
        </w:rPr>
        <w:t>我省</w:t>
      </w:r>
      <w:r>
        <w:rPr>
          <w:rFonts w:hint="eastAsia" w:asciiTheme="minorHAnsi" w:hAnsiTheme="minorHAnsi" w:eastAsiaTheme="minorEastAsia" w:cstheme="minorBidi"/>
          <w:b w:val="0"/>
          <w:bCs w:val="0"/>
          <w:kern w:val="2"/>
          <w:sz w:val="28"/>
          <w:szCs w:val="36"/>
          <w:lang w:val="en-US" w:eastAsia="zh-CN" w:bidi="ar-SA"/>
        </w:rPr>
        <w:t>大学大学生创新创业</w:t>
      </w:r>
      <w:r>
        <w:rPr>
          <w:rFonts w:hint="eastAsia" w:cstheme="minorBidi"/>
          <w:b w:val="0"/>
          <w:bCs w:val="0"/>
          <w:kern w:val="2"/>
          <w:sz w:val="28"/>
          <w:szCs w:val="36"/>
          <w:lang w:val="en-US" w:eastAsia="zh-CN" w:bidi="ar-SA"/>
        </w:rPr>
        <w:t>最新成果</w:t>
      </w:r>
      <w:r>
        <w:rPr>
          <w:rFonts w:hint="eastAsia" w:asciiTheme="minorHAnsi" w:hAnsiTheme="minorHAnsi" w:eastAsiaTheme="minorEastAsia" w:cstheme="minorBidi"/>
          <w:b w:val="0"/>
          <w:bCs w:val="0"/>
          <w:kern w:val="2"/>
          <w:sz w:val="28"/>
          <w:szCs w:val="36"/>
          <w:lang w:val="en-US" w:eastAsia="zh-CN" w:bidi="ar-SA"/>
        </w:rPr>
        <w:t>和政策的介绍。随后，讲解员引导同学们依次参观展品</w:t>
      </w:r>
      <w:r>
        <w:rPr>
          <w:rFonts w:hint="eastAsia" w:cstheme="minorBidi"/>
          <w:b w:val="0"/>
          <w:bCs w:val="0"/>
          <w:kern w:val="2"/>
          <w:sz w:val="28"/>
          <w:szCs w:val="36"/>
          <w:lang w:val="en-US" w:eastAsia="zh-CN" w:bidi="ar-SA"/>
        </w:rPr>
        <w:t>。</w:t>
      </w:r>
      <w:r>
        <w:rPr>
          <w:rFonts w:hint="eastAsia" w:asciiTheme="minorHAnsi" w:hAnsiTheme="minorHAnsi" w:eastAsiaTheme="minorEastAsia" w:cstheme="minorBidi"/>
          <w:b w:val="0"/>
          <w:bCs w:val="0"/>
          <w:kern w:val="2"/>
          <w:sz w:val="28"/>
          <w:szCs w:val="36"/>
          <w:lang w:val="en-US" w:eastAsia="zh-CN" w:bidi="ar-SA"/>
        </w:rPr>
        <w:t>在“</w:t>
      </w:r>
      <w:r>
        <w:rPr>
          <w:rFonts w:hint="eastAsia" w:cstheme="minorBidi"/>
          <w:b w:val="0"/>
          <w:bCs w:val="0"/>
          <w:kern w:val="2"/>
          <w:sz w:val="28"/>
          <w:szCs w:val="36"/>
          <w:lang w:val="en-US" w:eastAsia="zh-CN" w:bidi="ar-SA"/>
        </w:rPr>
        <w:t>VR投影</w:t>
      </w:r>
      <w:r>
        <w:rPr>
          <w:rFonts w:hint="eastAsia" w:asciiTheme="minorHAnsi" w:hAnsiTheme="minorHAnsi" w:eastAsiaTheme="minorEastAsia" w:cstheme="minorBidi"/>
          <w:b w:val="0"/>
          <w:bCs w:val="0"/>
          <w:kern w:val="2"/>
          <w:sz w:val="28"/>
          <w:szCs w:val="36"/>
          <w:lang w:val="en-US" w:eastAsia="zh-CN" w:bidi="ar-SA"/>
        </w:rPr>
        <w:t>”前同学们进行了“</w:t>
      </w:r>
      <w:r>
        <w:rPr>
          <w:rFonts w:hint="eastAsia" w:cstheme="minorBidi"/>
          <w:b w:val="0"/>
          <w:bCs w:val="0"/>
          <w:kern w:val="2"/>
          <w:sz w:val="28"/>
          <w:szCs w:val="36"/>
          <w:lang w:val="en-US" w:eastAsia="zh-CN" w:bidi="ar-SA"/>
        </w:rPr>
        <w:t>仿真</w:t>
      </w:r>
      <w:r>
        <w:rPr>
          <w:rFonts w:hint="eastAsia" w:asciiTheme="minorHAnsi" w:hAnsiTheme="minorHAnsi" w:eastAsiaTheme="minorEastAsia" w:cstheme="minorBidi"/>
          <w:b w:val="0"/>
          <w:bCs w:val="0"/>
          <w:kern w:val="2"/>
          <w:sz w:val="28"/>
          <w:szCs w:val="36"/>
          <w:lang w:val="en-US" w:eastAsia="zh-CN" w:bidi="ar-SA"/>
        </w:rPr>
        <w:t>”的操作，大家都觉得十分有趣；“</w:t>
      </w:r>
      <w:r>
        <w:rPr>
          <w:rFonts w:hint="eastAsia" w:cstheme="minorBidi"/>
          <w:b w:val="0"/>
          <w:bCs w:val="0"/>
          <w:kern w:val="2"/>
          <w:sz w:val="28"/>
          <w:szCs w:val="36"/>
          <w:lang w:val="en-US" w:eastAsia="zh-CN" w:bidi="ar-SA"/>
        </w:rPr>
        <w:t>无人</w:t>
      </w:r>
      <w:r>
        <w:rPr>
          <w:rFonts w:hint="eastAsia" w:asciiTheme="minorHAnsi" w:hAnsiTheme="minorHAnsi" w:eastAsiaTheme="minorEastAsia" w:cstheme="minorBidi"/>
          <w:b w:val="0"/>
          <w:bCs w:val="0"/>
          <w:kern w:val="2"/>
          <w:sz w:val="28"/>
          <w:szCs w:val="36"/>
          <w:lang w:val="en-US" w:eastAsia="zh-CN" w:bidi="ar-SA"/>
        </w:rPr>
        <w:t>机”的研发原理和</w:t>
      </w:r>
      <w:r>
        <w:rPr>
          <w:rFonts w:hint="eastAsia" w:cstheme="minorBidi"/>
          <w:b w:val="0"/>
          <w:bCs w:val="0"/>
          <w:kern w:val="2"/>
          <w:sz w:val="28"/>
          <w:szCs w:val="36"/>
          <w:lang w:val="en-US" w:eastAsia="zh-CN" w:bidi="ar-SA"/>
        </w:rPr>
        <w:t>技术</w:t>
      </w:r>
      <w:r>
        <w:rPr>
          <w:rFonts w:hint="eastAsia" w:asciiTheme="minorHAnsi" w:hAnsiTheme="minorHAnsi" w:eastAsiaTheme="minorEastAsia" w:cstheme="minorBidi"/>
          <w:b w:val="0"/>
          <w:bCs w:val="0"/>
          <w:kern w:val="2"/>
          <w:sz w:val="28"/>
          <w:szCs w:val="36"/>
          <w:lang w:val="en-US" w:eastAsia="zh-CN" w:bidi="ar-SA"/>
        </w:rPr>
        <w:t>特点也引发了同学们的关注和频频发问，“3D打印机”作为21世纪高科技产品更是吸引了同学们的围观。此外，“</w:t>
      </w:r>
      <w:r>
        <w:rPr>
          <w:rFonts w:hint="eastAsia" w:cstheme="minorBidi"/>
          <w:b w:val="0"/>
          <w:bCs w:val="0"/>
          <w:kern w:val="2"/>
          <w:sz w:val="28"/>
          <w:szCs w:val="36"/>
          <w:lang w:val="en-US" w:eastAsia="zh-CN" w:bidi="ar-SA"/>
        </w:rPr>
        <w:t>黑土地绿色果蔬</w:t>
      </w:r>
      <w:r>
        <w:rPr>
          <w:rFonts w:hint="eastAsia" w:asciiTheme="minorHAnsi" w:hAnsiTheme="minorHAnsi" w:eastAsiaTheme="minorEastAsia" w:cstheme="minorBidi"/>
          <w:b w:val="0"/>
          <w:bCs w:val="0"/>
          <w:kern w:val="2"/>
          <w:sz w:val="28"/>
          <w:szCs w:val="36"/>
          <w:lang w:val="en-US" w:eastAsia="zh-CN" w:bidi="ar-SA"/>
        </w:rPr>
        <w:t xml:space="preserve">”“ </w:t>
      </w:r>
      <w:r>
        <w:rPr>
          <w:rFonts w:hint="eastAsia" w:cstheme="minorBidi"/>
          <w:b w:val="0"/>
          <w:bCs w:val="0"/>
          <w:kern w:val="2"/>
          <w:sz w:val="28"/>
          <w:szCs w:val="36"/>
          <w:lang w:val="en-US" w:eastAsia="zh-CN" w:bidi="ar-SA"/>
        </w:rPr>
        <w:t>机器人</w:t>
      </w:r>
      <w:r>
        <w:rPr>
          <w:rFonts w:hint="eastAsia" w:asciiTheme="minorHAnsi" w:hAnsiTheme="minorHAnsi" w:eastAsiaTheme="minorEastAsia" w:cstheme="minorBidi"/>
          <w:b w:val="0"/>
          <w:bCs w:val="0"/>
          <w:kern w:val="2"/>
          <w:sz w:val="28"/>
          <w:szCs w:val="36"/>
          <w:lang w:val="en-US" w:eastAsia="zh-CN" w:bidi="ar-SA"/>
        </w:rPr>
        <w:t xml:space="preserve">”“ </w:t>
      </w:r>
      <w:r>
        <w:rPr>
          <w:rFonts w:hint="eastAsia" w:cstheme="minorBidi"/>
          <w:b w:val="0"/>
          <w:bCs w:val="0"/>
          <w:kern w:val="2"/>
          <w:sz w:val="28"/>
          <w:szCs w:val="36"/>
          <w:lang w:val="en-US" w:eastAsia="zh-CN" w:bidi="ar-SA"/>
        </w:rPr>
        <w:t>深水取物机器人</w:t>
      </w:r>
      <w:r>
        <w:rPr>
          <w:rFonts w:hint="eastAsia" w:asciiTheme="minorHAnsi" w:hAnsiTheme="minorHAnsi" w:eastAsiaTheme="minorEastAsia" w:cstheme="minorBidi"/>
          <w:b w:val="0"/>
          <w:bCs w:val="0"/>
          <w:kern w:val="2"/>
          <w:sz w:val="28"/>
          <w:szCs w:val="36"/>
          <w:lang w:val="en-US" w:eastAsia="zh-CN" w:bidi="ar-SA"/>
        </w:rPr>
        <w:t>”等展品都让同学们在学习到知识的同时，感受到了创新创业巨大魅力。培养学生的创新意识、创新思维，提高学生的综合素质</w:t>
      </w:r>
      <w:r>
        <w:rPr>
          <w:rFonts w:hint="eastAsia" w:cstheme="minorBidi"/>
          <w:b w:val="0"/>
          <w:bCs w:val="0"/>
          <w:kern w:val="2"/>
          <w:sz w:val="28"/>
          <w:szCs w:val="36"/>
          <w:lang w:val="en-US" w:eastAsia="zh-CN" w:bidi="ar-SA"/>
        </w:rPr>
        <w:t>，</w:t>
      </w:r>
      <w:r>
        <w:rPr>
          <w:rFonts w:hint="eastAsia" w:asciiTheme="minorHAnsi" w:hAnsiTheme="minorHAnsi" w:eastAsiaTheme="minorEastAsia" w:cstheme="minorBidi"/>
          <w:b w:val="0"/>
          <w:bCs w:val="0"/>
          <w:kern w:val="2"/>
          <w:sz w:val="28"/>
          <w:szCs w:val="36"/>
          <w:lang w:val="en-US" w:eastAsia="zh-CN" w:bidi="ar-SA"/>
        </w:rPr>
        <w:t>提高学生对理论知识的应用能力，激发学生自主学习科学文化知识的兴趣和积极性。</w:t>
      </w:r>
      <w:r>
        <w:rPr>
          <w:rFonts w:hint="eastAsia" w:cstheme="minorBidi"/>
          <w:b w:val="0"/>
          <w:bCs w:val="0"/>
          <w:kern w:val="2"/>
          <w:sz w:val="28"/>
          <w:szCs w:val="36"/>
          <w:lang w:val="en-US" w:eastAsia="zh-CN" w:bidi="ar-SA"/>
        </w:rPr>
        <w:t>使得</w:t>
      </w:r>
      <w:r>
        <w:rPr>
          <w:rFonts w:hint="eastAsia" w:asciiTheme="minorHAnsi" w:hAnsiTheme="minorHAnsi" w:eastAsiaTheme="minorEastAsia" w:cstheme="minorBidi"/>
          <w:b w:val="0"/>
          <w:bCs w:val="0"/>
          <w:kern w:val="2"/>
          <w:sz w:val="28"/>
          <w:szCs w:val="36"/>
          <w:lang w:val="en-US" w:eastAsia="zh-CN" w:bidi="ar-SA"/>
        </w:rPr>
        <w:t>同学们更加了解创业，增加同学们对创业深层的认识，也为增加</w:t>
      </w:r>
      <w:r>
        <w:rPr>
          <w:rFonts w:hint="eastAsia" w:cstheme="minorBidi"/>
          <w:b w:val="0"/>
          <w:bCs w:val="0"/>
          <w:kern w:val="2"/>
          <w:sz w:val="28"/>
          <w:szCs w:val="36"/>
          <w:lang w:val="en-US" w:eastAsia="zh-CN" w:bidi="ar-SA"/>
        </w:rPr>
        <w:t>黑龙江</w:t>
      </w:r>
      <w:r>
        <w:rPr>
          <w:rFonts w:hint="eastAsia" w:asciiTheme="minorHAnsi" w:hAnsiTheme="minorHAnsi" w:eastAsiaTheme="minorEastAsia" w:cstheme="minorBidi"/>
          <w:b w:val="0"/>
          <w:bCs w:val="0"/>
          <w:kern w:val="2"/>
          <w:sz w:val="28"/>
          <w:szCs w:val="36"/>
          <w:lang w:val="en-US" w:eastAsia="zh-CN" w:bidi="ar-SA"/>
        </w:rPr>
        <w:t>省各大高校学生群体的“创业”交流。</w:t>
      </w:r>
    </w:p>
    <w:p>
      <w:pPr>
        <w:jc w:val="center"/>
        <w:rPr>
          <w:rFonts w:hint="eastAsia"/>
          <w:b w:val="0"/>
          <w:bCs w:val="0"/>
          <w:sz w:val="28"/>
          <w:szCs w:val="36"/>
          <w:lang w:val="en-US" w:eastAsia="zh-CN"/>
        </w:rPr>
      </w:pPr>
      <w:r>
        <w:drawing>
          <wp:inline distT="0" distB="0" distL="114300" distR="114300">
            <wp:extent cx="5180965" cy="5019040"/>
            <wp:effectExtent l="0" t="0" r="63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180965" cy="5019040"/>
                    </a:xfrm>
                    <a:prstGeom prst="rect">
                      <a:avLst/>
                    </a:prstGeom>
                    <a:noFill/>
                    <a:ln w="9525">
                      <a:noFill/>
                    </a:ln>
                  </pic:spPr>
                </pic:pic>
              </a:graphicData>
            </a:graphic>
          </wp:inline>
        </w:drawing>
      </w:r>
      <w:bookmarkStart w:id="0" w:name="_GoBack"/>
      <w:bookmarkEnd w:id="0"/>
      <w:r>
        <w:rPr>
          <w:rFonts w:hint="eastAsia"/>
          <w:b w:val="0"/>
          <w:bCs w:val="0"/>
          <w:sz w:val="28"/>
          <w:szCs w:val="36"/>
          <w:lang w:val="en-US" w:eastAsia="zh-CN"/>
        </w:rPr>
        <w:t xml:space="preserve">                                   </w:t>
      </w:r>
    </w:p>
    <w:p>
      <w:pPr>
        <w:jc w:val="center"/>
        <w:rPr>
          <w:rFonts w:hint="eastAsia"/>
          <w:b w:val="0"/>
          <w:bCs w:val="0"/>
          <w:sz w:val="28"/>
          <w:szCs w:val="36"/>
          <w:lang w:val="en-US" w:eastAsia="zh-CN"/>
        </w:rPr>
      </w:pPr>
    </w:p>
    <w:p>
      <w:pPr>
        <w:jc w:val="center"/>
        <w:rPr>
          <w:rFonts w:hint="eastAsia"/>
          <w:b w:val="0"/>
          <w:bCs w:val="0"/>
          <w:sz w:val="28"/>
          <w:szCs w:val="36"/>
          <w:lang w:val="en-US" w:eastAsia="zh-CN"/>
        </w:rPr>
      </w:pPr>
    </w:p>
    <w:p>
      <w:pPr>
        <w:jc w:val="center"/>
        <w:rPr>
          <w:rFonts w:hint="eastAsia"/>
          <w:b w:val="0"/>
          <w:bCs w:val="0"/>
          <w:sz w:val="28"/>
          <w:szCs w:val="36"/>
          <w:lang w:val="en-US" w:eastAsia="zh-CN"/>
        </w:rPr>
      </w:pPr>
    </w:p>
    <w:p>
      <w:pPr>
        <w:jc w:val="center"/>
        <w:rPr>
          <w:rFonts w:hint="eastAsia"/>
          <w:b w:val="0"/>
          <w:bCs w:val="0"/>
          <w:sz w:val="28"/>
          <w:szCs w:val="36"/>
          <w:lang w:val="en-US" w:eastAsia="zh-CN"/>
        </w:rPr>
      </w:pPr>
      <w:r>
        <w:rPr>
          <w:rFonts w:hint="eastAsia"/>
          <w:b w:val="0"/>
          <w:bCs w:val="0"/>
          <w:sz w:val="28"/>
          <w:szCs w:val="36"/>
          <w:lang w:val="en-US" w:eastAsia="zh-CN"/>
        </w:rPr>
        <w:t xml:space="preserve">                                       </w:t>
      </w:r>
    </w:p>
    <w:p>
      <w:pPr>
        <w:jc w:val="center"/>
        <w:rPr>
          <w:rFonts w:hint="eastAsia"/>
          <w:b w:val="0"/>
          <w:bCs w:val="0"/>
          <w:sz w:val="28"/>
          <w:szCs w:val="36"/>
          <w:lang w:val="en-US" w:eastAsia="zh-CN"/>
        </w:rPr>
      </w:pPr>
    </w:p>
    <w:p>
      <w:pPr>
        <w:jc w:val="center"/>
        <w:rPr>
          <w:rFonts w:hint="eastAsia"/>
          <w:b w:val="0"/>
          <w:bCs w:val="0"/>
          <w:sz w:val="28"/>
          <w:szCs w:val="36"/>
          <w:lang w:val="en-US" w:eastAsia="zh-CN"/>
        </w:rPr>
      </w:pPr>
      <w:r>
        <w:rPr>
          <w:rFonts w:hint="eastAsia"/>
          <w:b w:val="0"/>
          <w:bCs w:val="0"/>
          <w:sz w:val="28"/>
          <w:szCs w:val="36"/>
          <w:lang w:val="en-US" w:eastAsia="zh-CN"/>
        </w:rPr>
        <w:t xml:space="preserve">                                      创业教育中心</w:t>
      </w:r>
    </w:p>
    <w:p>
      <w:pPr>
        <w:ind w:firstLine="560"/>
        <w:jc w:val="left"/>
        <w:rPr>
          <w:rFonts w:hint="eastAsia"/>
          <w:b w:val="0"/>
          <w:bCs w:val="0"/>
          <w:sz w:val="28"/>
          <w:szCs w:val="36"/>
          <w:lang w:val="en-US" w:eastAsia="zh-CN"/>
        </w:rPr>
      </w:pPr>
      <w:r>
        <w:rPr>
          <w:rFonts w:hint="eastAsia"/>
          <w:b w:val="0"/>
          <w:bCs w:val="0"/>
          <w:sz w:val="28"/>
          <w:szCs w:val="36"/>
          <w:lang w:val="en-US" w:eastAsia="zh-CN"/>
        </w:rPr>
        <w:t xml:space="preserve">                                      撰稿人：唐鹏翔</w:t>
      </w:r>
    </w:p>
    <w:p>
      <w:pPr>
        <w:ind w:firstLine="560"/>
        <w:jc w:val="left"/>
        <w:rPr>
          <w:rFonts w:hint="eastAsia"/>
          <w:b w:val="0"/>
          <w:bCs w:val="0"/>
          <w:sz w:val="28"/>
          <w:szCs w:val="36"/>
          <w:lang w:val="en-US" w:eastAsia="zh-CN"/>
        </w:rPr>
      </w:pPr>
      <w:r>
        <w:rPr>
          <w:rFonts w:hint="eastAsia"/>
          <w:b w:val="0"/>
          <w:bCs w:val="0"/>
          <w:sz w:val="28"/>
          <w:szCs w:val="36"/>
          <w:lang w:val="en-US" w:eastAsia="zh-CN"/>
        </w:rPr>
        <w:t xml:space="preserve">                                        2016.10.18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57687"/>
    <w:rsid w:val="16025317"/>
    <w:rsid w:val="268F4562"/>
    <w:rsid w:val="2C8A35B3"/>
    <w:rsid w:val="3526678B"/>
    <w:rsid w:val="3A156204"/>
    <w:rsid w:val="54882406"/>
    <w:rsid w:val="7CB730D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rPr>
      <w:rFonts w:cs="宋体" w:asciiTheme="minorEastAsia" w:hAnsiTheme="minorEastAsia"/>
      <w:color w:val="000000"/>
      <w:kern w:val="0"/>
      <w:sz w:val="24"/>
      <w:szCs w:val="24"/>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2016-10-20T07:15:53Z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